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861" w:rsidRDefault="00EF5EBA" w:rsidP="00EF5EBA">
      <w:pPr>
        <w:pStyle w:val="Heading1"/>
      </w:pPr>
      <w:r>
        <w:t>Module 6 Logistic regression</w:t>
      </w:r>
    </w:p>
    <w:p w:rsidR="00EF5EBA" w:rsidRDefault="00EF5EBA" w:rsidP="00EF5EBA">
      <w:r>
        <w:t>Learning objectives and outcomes: students will be able to</w:t>
      </w:r>
    </w:p>
    <w:p w:rsidR="00EF5EBA" w:rsidRDefault="00EF5EBA" w:rsidP="00EF5EBA">
      <w:pPr>
        <w:pStyle w:val="ListParagraph"/>
        <w:numPr>
          <w:ilvl w:val="0"/>
          <w:numId w:val="1"/>
        </w:numPr>
      </w:pPr>
      <w:r>
        <w:t>Understand when to use logistic regression</w:t>
      </w:r>
    </w:p>
    <w:p w:rsidR="00EF5EBA" w:rsidRDefault="00EF5EBA" w:rsidP="00EF5EBA">
      <w:pPr>
        <w:pStyle w:val="ListParagraph"/>
        <w:numPr>
          <w:ilvl w:val="0"/>
          <w:numId w:val="1"/>
        </w:numPr>
      </w:pPr>
      <w:r>
        <w:t>Perform the whole process of logistic regression using SPSS</w:t>
      </w:r>
    </w:p>
    <w:p w:rsidR="00EF5EBA" w:rsidRDefault="00EF5EBA" w:rsidP="00EF5EBA">
      <w:pPr>
        <w:pStyle w:val="ListParagraph"/>
        <w:numPr>
          <w:ilvl w:val="0"/>
          <w:numId w:val="1"/>
        </w:numPr>
      </w:pPr>
      <w:r>
        <w:t>Make the correct decision based on the output of logistic regression</w:t>
      </w:r>
    </w:p>
    <w:p w:rsidR="00CF5E6E" w:rsidRDefault="00CF5E6E" w:rsidP="00CF5E6E">
      <w:pPr>
        <w:pStyle w:val="Heading3"/>
      </w:pPr>
      <w:r>
        <w:t>Concepts of logistic regression</w:t>
      </w:r>
    </w:p>
    <w:p w:rsidR="009A76C1" w:rsidRDefault="009A76C1" w:rsidP="00EF5EBA">
      <w:pPr>
        <w:rPr>
          <w:u w:val="single"/>
        </w:rPr>
      </w:pPr>
    </w:p>
    <w:p w:rsidR="00EF5EBA" w:rsidRDefault="00854D4D" w:rsidP="00EF5EBA">
      <w:r w:rsidRPr="00CF5E6E">
        <w:rPr>
          <w:u w:val="single"/>
        </w:rPr>
        <w:t>Definition</w:t>
      </w:r>
      <w:r>
        <w:t>: a dichotomous variable is a categorical variable with only two levels.</w:t>
      </w:r>
    </w:p>
    <w:p w:rsidR="00854D4D" w:rsidRDefault="00854D4D" w:rsidP="00EF5EBA">
      <w:r>
        <w:t>A logistic regression is used when the dependent variable is dichotomous and the independent variables can be numeric or a combination of numeric and dichotomous categorical.</w:t>
      </w:r>
    </w:p>
    <w:p w:rsidR="009A76C1" w:rsidRDefault="009A76C1" w:rsidP="00EF5EBA">
      <w:pPr>
        <w:rPr>
          <w:u w:val="single"/>
        </w:rPr>
      </w:pPr>
    </w:p>
    <w:p w:rsidR="00CF5E6E" w:rsidRDefault="00854D4D" w:rsidP="00EF5EBA">
      <w:r w:rsidRPr="00CF5E6E">
        <w:rPr>
          <w:u w:val="single"/>
        </w:rPr>
        <w:t>Definition</w:t>
      </w:r>
      <w:r>
        <w:t>: the logistic regression model</w:t>
      </w:r>
      <w:r w:rsidR="00CF5E6E">
        <w:t xml:space="preserve"> is given by</w:t>
      </w:r>
    </w:p>
    <w:p w:rsidR="00CF5E6E" w:rsidRPr="00CF5E6E" w:rsidRDefault="00CF5E6E" w:rsidP="00EF5EBA"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1-p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=α+βx</m:t>
          </m:r>
        </m:oMath>
      </m:oMathPara>
    </w:p>
    <w:p w:rsidR="00854D4D" w:rsidRPr="00CF5E6E" w:rsidRDefault="00854D4D" w:rsidP="00EF5EBA"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p</m:t>
        </m:r>
      </m:oMath>
      <w:r>
        <w:t xml:space="preserve"> is the probability of developing a disease and </w:t>
      </w:r>
      <m:oMath>
        <m:r>
          <w:rPr>
            <w:rFonts w:ascii="Cambria Math" w:hAnsi="Cambria Math"/>
          </w:rPr>
          <m:t>1-p</m:t>
        </m:r>
      </m:oMath>
      <w:r>
        <w:t xml:space="preserve"> is the probability of not having a disease, </w:t>
      </w:r>
      <m:oMath>
        <m:r>
          <w:rPr>
            <w:rFonts w:ascii="Cambria Math" w:hAnsi="Cambria Math"/>
          </w:rPr>
          <m:t>α</m:t>
        </m:r>
      </m:oMath>
      <w:r>
        <w:t xml:space="preserve"> is the y-intercept and </w:t>
      </w:r>
      <m:oMath>
        <m:r>
          <w:rPr>
            <w:rFonts w:ascii="Cambria Math" w:hAnsi="Cambria Math"/>
          </w:rPr>
          <m:t>β</m:t>
        </m:r>
      </m:oMath>
      <w:r>
        <w:t xml:space="preserve"> is the slope.</w:t>
      </w:r>
    </w:p>
    <w:p w:rsidR="009A76C1" w:rsidRDefault="009A76C1" w:rsidP="00EF5EBA"/>
    <w:p w:rsidR="00C078A5" w:rsidRDefault="00C078A5" w:rsidP="00EF5EBA">
      <m:oMath>
        <m:r>
          <m:rPr>
            <m:sty m:val="p"/>
          </m:rPr>
          <w:rPr>
            <w:rFonts w:ascii="Cambria Math" w:hAnsi="Cambria Math"/>
          </w:rPr>
          <m:t>ln⁡</m:t>
        </m:r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1-p</m:t>
            </m:r>
          </m:den>
        </m:f>
        <m:r>
          <w:rPr>
            <w:rFonts w:ascii="Cambria Math" w:hAnsi="Cambria Math"/>
          </w:rPr>
          <m:t>)</m:t>
        </m:r>
      </m:oMath>
      <w:r>
        <w:t xml:space="preserve"> </w:t>
      </w:r>
      <w:proofErr w:type="gramStart"/>
      <w:r>
        <w:t>is</w:t>
      </w:r>
      <w:proofErr w:type="gramEnd"/>
      <w:r>
        <w:t xml:space="preserve"> the log odds of developing the disease, and is also referred to as logit (p). </w:t>
      </w:r>
    </w:p>
    <w:p w:rsidR="009A76C1" w:rsidRDefault="009A76C1" w:rsidP="00EF5EBA"/>
    <w:p w:rsidR="00424EEC" w:rsidRDefault="00424EEC" w:rsidP="00EF5EBA">
      <w:r>
        <w:t>On the other hand, the probability of developing the disease is given by,</w:t>
      </w:r>
    </w:p>
    <w:p w:rsidR="00424EEC" w:rsidRPr="00424EEC" w:rsidRDefault="00424EEC" w:rsidP="00EF5EBA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1-p</m:t>
              </m:r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α+βx</m:t>
              </m:r>
            </m:sup>
          </m:sSup>
        </m:oMath>
      </m:oMathPara>
    </w:p>
    <w:p w:rsidR="00424EEC" w:rsidRPr="00424EEC" w:rsidRDefault="00424EEC" w:rsidP="00EF5EBA">
      <m:oMathPara>
        <m:oMath>
          <m:r>
            <w:rPr>
              <w:rFonts w:ascii="Cambria Math" w:hAnsi="Cambria Math"/>
            </w:rPr>
            <m:t>p+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α+βx</m:t>
              </m:r>
            </m:sup>
          </m:sSup>
          <m:r>
            <w:rPr>
              <w:rFonts w:ascii="Cambria Math" w:hAnsi="Cambria Math"/>
            </w:rPr>
            <m:t>p=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α+βx</m:t>
              </m:r>
            </m:sup>
          </m:sSup>
        </m:oMath>
      </m:oMathPara>
    </w:p>
    <w:p w:rsidR="00424EEC" w:rsidRPr="00424EEC" w:rsidRDefault="00424EEC" w:rsidP="00EF5EBA"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α+βx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α+βx</m:t>
                  </m:r>
                </m:sup>
              </m:sSup>
            </m:den>
          </m:f>
        </m:oMath>
      </m:oMathPara>
    </w:p>
    <w:p w:rsidR="009A76C1" w:rsidRDefault="009A76C1" w:rsidP="00EF5EBA">
      <w:pPr>
        <w:rPr>
          <w:u w:val="single"/>
        </w:rPr>
      </w:pPr>
    </w:p>
    <w:p w:rsidR="00C078A5" w:rsidRDefault="00003D1C" w:rsidP="00EF5EBA">
      <w:r w:rsidRPr="00CF5E6E">
        <w:rPr>
          <w:u w:val="single"/>
        </w:rPr>
        <w:t>Definition</w:t>
      </w:r>
      <w:r>
        <w:t>: the multiple logistic regression model is</w:t>
      </w:r>
    </w:p>
    <w:p w:rsidR="00003D1C" w:rsidRPr="00003D1C" w:rsidRDefault="00003D1C" w:rsidP="00EF5EBA">
      <w:pPr>
        <w:rPr>
          <w:iCs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1-p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=α+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:rsidR="007353E2" w:rsidRPr="007353E2" w:rsidRDefault="007353E2" w:rsidP="007353E2">
      <w:r w:rsidRPr="007353E2"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s</m:t>
        </m:r>
      </m:oMath>
      <w:r w:rsidRPr="007353E2">
        <w:t xml:space="preserve"> are the independent variables,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s </m:t>
        </m:r>
      </m:oMath>
      <w:r w:rsidRPr="007353E2">
        <w:t>are the slopes/parameters for these variables</w:t>
      </w:r>
    </w:p>
    <w:p w:rsidR="00003D1C" w:rsidRDefault="000A5494" w:rsidP="00EF5EBA">
      <w:r>
        <w:t xml:space="preserve">The interpretation of the slope for a multiple logistic regression is: when other factors remain constant,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increase by 1 unit, the log odds of developing the disease increases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units.</w:t>
      </w:r>
    </w:p>
    <w:p w:rsidR="000A5494" w:rsidRDefault="00C4002C" w:rsidP="00C4002C">
      <w:pPr>
        <w:pStyle w:val="Heading3"/>
      </w:pPr>
      <w:bookmarkStart w:id="0" w:name="_GoBack"/>
      <w:bookmarkEnd w:id="0"/>
      <w:r>
        <w:lastRenderedPageBreak/>
        <w:t>Test of slopes</w:t>
      </w:r>
    </w:p>
    <w:p w:rsidR="00000000" w:rsidRPr="00C4002C" w:rsidRDefault="00C4002C" w:rsidP="00C4002C">
      <w:r>
        <w:t xml:space="preserve">The goal is to test </w:t>
      </w:r>
      <w:r w:rsidR="009A76C1" w:rsidRPr="00C4002C">
        <w:t>whether the log odds of developing that disease is significantly related to the independent variables</w:t>
      </w:r>
    </w:p>
    <w:p w:rsidR="00000000" w:rsidRPr="00C4002C" w:rsidRDefault="009A76C1" w:rsidP="00C4002C">
      <w:pPr>
        <w:numPr>
          <w:ilvl w:val="1"/>
          <w:numId w:val="2"/>
        </w:numPr>
      </w:pPr>
      <w:r w:rsidRPr="00C4002C">
        <w:t xml:space="preserve">Step 1: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: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=0   vs.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: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≠0</m:t>
        </m:r>
      </m:oMath>
    </w:p>
    <w:p w:rsidR="00000000" w:rsidRPr="00C4002C" w:rsidRDefault="009A76C1" w:rsidP="00C4002C">
      <w:pPr>
        <w:numPr>
          <w:ilvl w:val="1"/>
          <w:numId w:val="2"/>
        </w:numPr>
      </w:pPr>
      <w:r w:rsidRPr="00C4002C">
        <w:t>Step 2: Choose the logistic regression</w:t>
      </w:r>
    </w:p>
    <w:p w:rsidR="00000000" w:rsidRPr="00C4002C" w:rsidRDefault="009A76C1" w:rsidP="00C4002C">
      <w:pPr>
        <w:numPr>
          <w:ilvl w:val="1"/>
          <w:numId w:val="2"/>
        </w:numPr>
      </w:pPr>
      <w:r w:rsidRPr="00C4002C">
        <w:t>Step 3: get the Wald-statistic and p-value from SPSS</w:t>
      </w:r>
    </w:p>
    <w:p w:rsidR="00000000" w:rsidRDefault="009A76C1" w:rsidP="00C4002C">
      <w:pPr>
        <w:numPr>
          <w:ilvl w:val="1"/>
          <w:numId w:val="2"/>
        </w:numPr>
      </w:pPr>
      <w:r w:rsidRPr="00C4002C">
        <w:t>Step 4: Ma</w:t>
      </w:r>
      <w:r w:rsidR="00AF333E">
        <w:t>ke a decision</w:t>
      </w:r>
    </w:p>
    <w:p w:rsidR="00AF333E" w:rsidRDefault="00AF333E" w:rsidP="00AF333E">
      <w:pPr>
        <w:numPr>
          <w:ilvl w:val="2"/>
          <w:numId w:val="2"/>
        </w:numPr>
      </w:pPr>
      <w:r>
        <w:t>If the p-value&gt;0.05, the odds of developing the disease is not significantly related to that factor</w:t>
      </w:r>
    </w:p>
    <w:p w:rsidR="00AF333E" w:rsidRDefault="00AF333E" w:rsidP="00AF333E">
      <w:pPr>
        <w:numPr>
          <w:ilvl w:val="2"/>
          <w:numId w:val="2"/>
        </w:numPr>
      </w:pPr>
      <w:r>
        <w:t>If the p-value&lt;0.05, the odds of developing the disease is significantly related to that factor</w:t>
      </w:r>
    </w:p>
    <w:p w:rsidR="00AF333E" w:rsidRPr="00C4002C" w:rsidRDefault="00AF333E" w:rsidP="00582CF2"/>
    <w:p w:rsidR="00C4002C" w:rsidRPr="00C4002C" w:rsidRDefault="00C4002C" w:rsidP="00C4002C"/>
    <w:sectPr w:rsidR="00C4002C" w:rsidRPr="00C40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E5CA1"/>
    <w:multiLevelType w:val="hybridMultilevel"/>
    <w:tmpl w:val="D1B0F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F0FCE"/>
    <w:multiLevelType w:val="hybridMultilevel"/>
    <w:tmpl w:val="F634D8D6"/>
    <w:lvl w:ilvl="0" w:tplc="0AA2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AED050">
      <w:start w:val="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84B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0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A4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4AE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2F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C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A0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12B"/>
    <w:rsid w:val="00003D1C"/>
    <w:rsid w:val="00071861"/>
    <w:rsid w:val="000A5494"/>
    <w:rsid w:val="00424EEC"/>
    <w:rsid w:val="00582CF2"/>
    <w:rsid w:val="007353E2"/>
    <w:rsid w:val="00854D4D"/>
    <w:rsid w:val="008C612B"/>
    <w:rsid w:val="009A76C1"/>
    <w:rsid w:val="00AF333E"/>
    <w:rsid w:val="00C078A5"/>
    <w:rsid w:val="00C4002C"/>
    <w:rsid w:val="00CF5E6E"/>
    <w:rsid w:val="00EF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FF82FC-7847-4435-BC9B-C2FAA27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5E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5E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F5EB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54D4D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CF5E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903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28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73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24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State University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12</cp:revision>
  <dcterms:created xsi:type="dcterms:W3CDTF">2016-07-06T23:06:00Z</dcterms:created>
  <dcterms:modified xsi:type="dcterms:W3CDTF">2016-07-06T23:21:00Z</dcterms:modified>
</cp:coreProperties>
</file>